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15B7" w:rsidRDefault="006515B7" w:rsidP="006515B7">
      <w:pPr>
        <w:pStyle w:val="NormalWeb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ATA DA</w:t>
      </w:r>
      <w:bookmarkStart w:id="0" w:name="_GoBack"/>
      <w:bookmarkEnd w:id="0"/>
      <w:r>
        <w:rPr>
          <w:rFonts w:ascii="Helvetica" w:hAnsi="Helvetica" w:cs="Helvetica"/>
          <w:color w:val="333333"/>
          <w:sz w:val="21"/>
          <w:szCs w:val="21"/>
        </w:rPr>
        <w:t xml:space="preserve"> 7ª SESSÃO EXTRAORDINÁRIA DO 2º ANO LEGISLATIVO DA 7º LEGISLATURA DO MUNICÍPIO DE ALEGRIA – RS, AOS 19 DIAS DO MÊS DE AGOSTO DO ANO DE 2015.</w:t>
      </w:r>
    </w:p>
    <w:p w:rsidR="00C54642" w:rsidRPr="006515B7" w:rsidRDefault="006515B7" w:rsidP="006515B7">
      <w:pPr>
        <w:pStyle w:val="NormalWeb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Invocando a proteção de Deus, o Presidente da Câmara Municipal de Vereadores, 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Ver. Lucas Daniel de Souza</w:t>
      </w:r>
      <w:r>
        <w:rPr>
          <w:rFonts w:ascii="Helvetica" w:hAnsi="Helvetica" w:cs="Helvetica"/>
          <w:color w:val="333333"/>
          <w:sz w:val="21"/>
          <w:szCs w:val="21"/>
        </w:rPr>
        <w:t> declarou aberta 7ª Sessão extraordinária do 3° ano Legislativo da 7° Legislatura do Município de Alegria - RS, aos dezenove dias do mês de agosto de 2015, às 9 horas, no recinto da Câmara Municipal de Alegria, sito na Rua 21 de Abril nº 1208. Inicialmente, fez-se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 a leitura da passagem bíblica: “Confia os teus cuidados ao Senhor, e ele te susterá; jamais permitirá que o justo seja abalado” Salmos 55:22.</w:t>
      </w:r>
      <w:r>
        <w:rPr>
          <w:rFonts w:ascii="Helvetica" w:hAnsi="Helvetica" w:cs="Helvetica"/>
          <w:color w:val="333333"/>
          <w:sz w:val="21"/>
          <w:szCs w:val="21"/>
        </w:rPr>
        <w:t> Ato contínuo procedeu-se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 à verificação de Quórum</w:t>
      </w:r>
      <w:r>
        <w:rPr>
          <w:rFonts w:ascii="Helvetica" w:hAnsi="Helvetica" w:cs="Helvetica"/>
          <w:color w:val="333333"/>
          <w:sz w:val="21"/>
          <w:szCs w:val="21"/>
        </w:rPr>
        <w:t xml:space="preserve">: Estão presentes os vereadores: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Elcio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José Bueno (DEM), Pedro Ivo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Poersch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(DEM), Luiz Carlos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Fasch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Copetti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(DEM), Lucas Daniel de Souza (PP), Marcos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Zawaski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(PP), José Luiz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Marzari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Bigolim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(PP) e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Elson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Alfredo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Secconi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(PP). </w:t>
      </w:r>
      <w:r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  <w:t>ESPAÇO DO EXPEDIENTE ÚNICO</w:t>
      </w:r>
      <w:r>
        <w:rPr>
          <w:rFonts w:ascii="Helvetica" w:hAnsi="Helvetica" w:cs="Helvetica"/>
          <w:color w:val="333333"/>
          <w:sz w:val="21"/>
          <w:szCs w:val="21"/>
        </w:rPr>
        <w:t>; todos os vereadores presentes manifestaram-se favoráveis aos projetos em pauta. 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ABERTO O ESPAÇO PARA A VOTAÇAO DOS PARECERES:</w:t>
      </w:r>
      <w:r>
        <w:rPr>
          <w:rFonts w:ascii="Helvetica" w:hAnsi="Helvetica" w:cs="Helvetica"/>
          <w:color w:val="333333"/>
          <w:sz w:val="21"/>
          <w:szCs w:val="21"/>
        </w:rPr>
        <w:t> </w:t>
      </w:r>
      <w:r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  <w:t>Aprovados por unanimidade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.</w:t>
      </w:r>
      <w:r>
        <w:rPr>
          <w:rFonts w:ascii="Helvetica" w:hAnsi="Helvetica" w:cs="Helvetica"/>
          <w:color w:val="333333"/>
          <w:sz w:val="21"/>
          <w:szCs w:val="21"/>
        </w:rPr>
        <w:t> </w:t>
      </w:r>
      <w:r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  <w:t> ESPAÇO PARA VOTAÇAO DOS PROJETOS: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 Projeto de Lei nº 039 de 18 de agosto de 2015:</w:t>
      </w:r>
      <w:r>
        <w:rPr>
          <w:rFonts w:ascii="Helvetica" w:hAnsi="Helvetica" w:cs="Helvetica"/>
          <w:color w:val="333333"/>
          <w:sz w:val="21"/>
          <w:szCs w:val="21"/>
        </w:rPr>
        <w:t xml:space="preserve"> “Autoriza abrir crédito suplementar e dá outras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providencias.”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 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 xml:space="preserve">Projeto de Resolução Legislativa nº 06, de 17 de agosto de </w:t>
      </w:r>
      <w:proofErr w:type="gramStart"/>
      <w:r>
        <w:rPr>
          <w:rFonts w:ascii="Helvetica" w:hAnsi="Helvetica" w:cs="Helvetica"/>
          <w:b/>
          <w:bCs/>
          <w:color w:val="333333"/>
          <w:sz w:val="21"/>
          <w:szCs w:val="21"/>
        </w:rPr>
        <w:t>2015.</w:t>
      </w:r>
      <w:r>
        <w:rPr>
          <w:rFonts w:ascii="Helvetica" w:hAnsi="Helvetica" w:cs="Helvetica"/>
          <w:color w:val="333333"/>
          <w:sz w:val="21"/>
          <w:szCs w:val="21"/>
        </w:rPr>
        <w:t>“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Autoriza a Câmara Municipal alterar o horário de início das Sessões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Ordinárias.”</w:t>
      </w:r>
      <w:r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  <w:t>Aprovados</w:t>
      </w:r>
      <w:proofErr w:type="spellEnd"/>
      <w:r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  <w:t xml:space="preserve"> por Unanimidade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.</w:t>
      </w:r>
      <w:r>
        <w:rPr>
          <w:rFonts w:ascii="Helvetica" w:hAnsi="Helvetica" w:cs="Helvetica"/>
          <w:color w:val="333333"/>
          <w:sz w:val="21"/>
          <w:szCs w:val="21"/>
        </w:rPr>
        <w:t xml:space="preserve"> O presidente da Casa do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PovoAgradeceu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a presença de todos, solicitou ao secretário a lavratura da ATA, encerrou a 7ª Sessão Extraordinária.</w:t>
      </w:r>
    </w:p>
    <w:sectPr w:rsidR="00C54642" w:rsidRPr="006515B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07B"/>
    <w:rsid w:val="006515B7"/>
    <w:rsid w:val="0072107B"/>
    <w:rsid w:val="00C54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33FBCA-46D8-4E60-B237-45C76C07C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515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813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245</Words>
  <Characters>1324</Characters>
  <Application>Microsoft Office Word</Application>
  <DocSecurity>0</DocSecurity>
  <Lines>11</Lines>
  <Paragraphs>3</Paragraphs>
  <ScaleCrop>false</ScaleCrop>
  <Company/>
  <LinksUpToDate>false</LinksUpToDate>
  <CharactersWithSpaces>1566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Geverson Lencar Loch</dc:creator>
  <cp:keywords/>
  <dc:description/>
  <cp:lastModifiedBy>Geverson Lencar Loch</cp:lastModifiedBy>
  <cp:revision>3</cp:revision>
  <dcterms:created xsi:type="dcterms:W3CDTF">2017-12-27T17:56:00Z</dcterms:created>
  <dcterms:modified xsi:type="dcterms:W3CDTF">2017-12-27T17:57:00Z</dcterms:modified>
</cp:coreProperties>
</file>